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520B" w14:textId="77777777" w:rsidR="008049BE" w:rsidRDefault="0038668B" w:rsidP="0038668B">
      <w:pPr>
        <w:tabs>
          <w:tab w:val="num" w:pos="720"/>
        </w:tabs>
        <w:spacing w:line="228" w:lineRule="auto"/>
        <w:ind w:left="720" w:hanging="360"/>
        <w:rPr>
          <w:rFonts w:ascii="Rockwell" w:hAnsi="Rockwell"/>
        </w:rPr>
      </w:pPr>
      <w:bookmarkStart w:id="0" w:name="_GoBack"/>
      <w:bookmarkEnd w:id="0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14:paraId="1D2139F4" w14:textId="3D5EB7B8" w:rsidR="0038668B" w:rsidRDefault="008049BE" w:rsidP="0038668B">
      <w:pPr>
        <w:tabs>
          <w:tab w:val="num" w:pos="720"/>
        </w:tabs>
        <w:spacing w:line="228" w:lineRule="auto"/>
        <w:ind w:left="720" w:hanging="36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382E43">
        <w:rPr>
          <w:rFonts w:ascii="Rockwell" w:hAnsi="Rockwell"/>
        </w:rPr>
        <w:t xml:space="preserve">  </w:t>
      </w:r>
      <w:r w:rsidR="0038668B" w:rsidRPr="0038668B">
        <w:rPr>
          <w:rFonts w:ascii="Rockwell" w:hAnsi="Rockwell"/>
        </w:rPr>
        <w:t>November 19</w:t>
      </w:r>
      <w:r w:rsidR="0038668B" w:rsidRPr="0038668B">
        <w:rPr>
          <w:rFonts w:ascii="Rockwell" w:hAnsi="Rockwell"/>
          <w:vertAlign w:val="superscript"/>
        </w:rPr>
        <w:t>th</w:t>
      </w:r>
      <w:r w:rsidR="0038668B" w:rsidRPr="0038668B">
        <w:rPr>
          <w:rFonts w:ascii="Rockwell" w:hAnsi="Rockwell"/>
        </w:rPr>
        <w:t xml:space="preserve"> 2020, 10:00</w:t>
      </w:r>
      <w:r>
        <w:rPr>
          <w:rFonts w:ascii="Rockwell" w:hAnsi="Rockwell"/>
        </w:rPr>
        <w:t xml:space="preserve"> AM</w:t>
      </w:r>
    </w:p>
    <w:p w14:paraId="1EB903D5" w14:textId="5D0F18D0" w:rsidR="00DB1A5E" w:rsidRPr="00382E43" w:rsidRDefault="00382E43" w:rsidP="00AA79A2">
      <w:pPr>
        <w:tabs>
          <w:tab w:val="num" w:pos="720"/>
        </w:tabs>
        <w:spacing w:line="228" w:lineRule="auto"/>
        <w:ind w:left="720" w:hanging="360"/>
        <w:jc w:val="center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Minutes Kept by: Nancy Gutierrez</w:t>
      </w:r>
    </w:p>
    <w:p w14:paraId="3AD4D314" w14:textId="77777777" w:rsidR="00DB1A5E" w:rsidRDefault="00DB1A5E" w:rsidP="00AA79A2">
      <w:pPr>
        <w:tabs>
          <w:tab w:val="num" w:pos="720"/>
        </w:tabs>
        <w:spacing w:line="228" w:lineRule="auto"/>
        <w:ind w:left="720" w:hanging="360"/>
        <w:jc w:val="center"/>
        <w:rPr>
          <w:rFonts w:ascii="Rockwell" w:hAnsi="Rockwell"/>
          <w:b/>
          <w:u w:val="single"/>
        </w:rPr>
      </w:pPr>
    </w:p>
    <w:p w14:paraId="11B271CC" w14:textId="77777777" w:rsidR="00AA79A2" w:rsidRDefault="00AA79A2" w:rsidP="00AA79A2">
      <w:pPr>
        <w:tabs>
          <w:tab w:val="num" w:pos="720"/>
        </w:tabs>
        <w:spacing w:line="228" w:lineRule="auto"/>
        <w:ind w:left="720" w:hanging="360"/>
        <w:jc w:val="center"/>
        <w:rPr>
          <w:rFonts w:ascii="Rockwell" w:hAnsi="Rockwell"/>
          <w:b/>
          <w:u w:val="single"/>
        </w:rPr>
      </w:pPr>
      <w:r w:rsidRPr="00AA79A2">
        <w:rPr>
          <w:rFonts w:ascii="Rockwell" w:hAnsi="Rockwell"/>
          <w:b/>
          <w:u w:val="single"/>
        </w:rPr>
        <w:t>AGENDA</w:t>
      </w:r>
    </w:p>
    <w:p w14:paraId="05C45630" w14:textId="77777777" w:rsidR="00AA79A2" w:rsidRPr="00AA79A2" w:rsidRDefault="00AA79A2" w:rsidP="00AA79A2">
      <w:pPr>
        <w:tabs>
          <w:tab w:val="num" w:pos="720"/>
        </w:tabs>
        <w:spacing w:line="228" w:lineRule="auto"/>
        <w:ind w:left="720" w:hanging="360"/>
        <w:jc w:val="center"/>
        <w:rPr>
          <w:rFonts w:ascii="Rockwell" w:hAnsi="Rockwell"/>
          <w:b/>
          <w:u w:val="single"/>
        </w:rPr>
      </w:pPr>
    </w:p>
    <w:p w14:paraId="582B0FF5" w14:textId="77777777" w:rsidR="0038668B" w:rsidRDefault="008049BE" w:rsidP="0038668B">
      <w:pPr>
        <w:pStyle w:val="ListParagraph"/>
        <w:numPr>
          <w:ilvl w:val="0"/>
          <w:numId w:val="1"/>
        </w:numPr>
        <w:spacing w:line="228" w:lineRule="auto"/>
        <w:rPr>
          <w:rFonts w:ascii="Rockwell" w:hAnsi="Rockwell"/>
        </w:rPr>
      </w:pPr>
      <w:r>
        <w:rPr>
          <w:rFonts w:ascii="Rockwell" w:hAnsi="Rockwell"/>
        </w:rPr>
        <w:t xml:space="preserve">Industry </w:t>
      </w:r>
      <w:r w:rsidR="0038668B" w:rsidRPr="008049BE">
        <w:rPr>
          <w:rFonts w:ascii="Rockwell" w:hAnsi="Rockwell"/>
        </w:rPr>
        <w:t>Introductions and Updates</w:t>
      </w:r>
    </w:p>
    <w:p w14:paraId="070FFD67" w14:textId="77777777" w:rsidR="00DF2F2D" w:rsidRPr="00015678" w:rsidRDefault="00DF2F2D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Valley ROP – Dual enrollment program students from 8-9 HS. Meeting hybrid – have 44 students running about 20 at a time. As much outdoor as can, hands on using Computer room occasionally. </w:t>
      </w:r>
    </w:p>
    <w:p w14:paraId="0B791244" w14:textId="77777777" w:rsidR="00DF2F2D" w:rsidRPr="00015678" w:rsidRDefault="00DF2F2D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Mark Bontrager CALFIRE – working on creek fire getting cleaned up. Hoping to get good candidates out of RC program for the work needed. Working for more </w:t>
      </w:r>
      <w:proofErr w:type="gramStart"/>
      <w:r w:rsidRPr="00015678">
        <w:rPr>
          <w:rFonts w:ascii="Rockwell" w:hAnsi="Rockwell"/>
          <w:color w:val="2F5496" w:themeColor="accent1" w:themeShade="BF"/>
        </w:rPr>
        <w:t>fuels</w:t>
      </w:r>
      <w:proofErr w:type="gramEnd"/>
      <w:r w:rsidRPr="00015678">
        <w:rPr>
          <w:rFonts w:ascii="Rockwell" w:hAnsi="Rockwell"/>
          <w:color w:val="2F5496" w:themeColor="accent1" w:themeShade="BF"/>
        </w:rPr>
        <w:t xml:space="preserve"> reduction crews. Busy fire season but in fuels reduction phase right now.</w:t>
      </w:r>
    </w:p>
    <w:p w14:paraId="3EBE76DF" w14:textId="77777777" w:rsidR="00DF2F2D" w:rsidRPr="00015678" w:rsidRDefault="00DF2F2D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>Dr. Buckley – hoping to get a return to normal teaching conditions between summer and fall of 2021.</w:t>
      </w:r>
    </w:p>
    <w:p w14:paraId="2BE31D62" w14:textId="77777777" w:rsidR="00DF2F2D" w:rsidRPr="00015678" w:rsidRDefault="00DF2F2D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Tim Murphy – Dealing with Creek Fire. Transition phase of having forest take it back. Talks happening. What is left, what can and </w:t>
      </w:r>
      <w:proofErr w:type="spellStart"/>
      <w:proofErr w:type="gramStart"/>
      <w:r w:rsidRPr="00015678">
        <w:rPr>
          <w:rFonts w:ascii="Rockwell" w:hAnsi="Rockwell"/>
          <w:color w:val="2F5496" w:themeColor="accent1" w:themeShade="BF"/>
        </w:rPr>
        <w:t>cant</w:t>
      </w:r>
      <w:proofErr w:type="spellEnd"/>
      <w:proofErr w:type="gramEnd"/>
      <w:r w:rsidRPr="00015678">
        <w:rPr>
          <w:rFonts w:ascii="Rockwell" w:hAnsi="Rockwell"/>
          <w:color w:val="2F5496" w:themeColor="accent1" w:themeShade="BF"/>
        </w:rPr>
        <w:t xml:space="preserve"> be done. Main focus is fire hire. Dealing with a lot of holes. Trouble with Backfills. Hoping Adams program can fill in the holes. Started a Permanent seasonal employee that is seasonal but has health insurance. Academies and training have gone virtual. Looking forward to utilizing the RC program. </w:t>
      </w:r>
    </w:p>
    <w:p w14:paraId="42EB004F" w14:textId="77777777" w:rsidR="00DF2F2D" w:rsidRPr="00015678" w:rsidRDefault="00DF2F2D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>Rodney Roberts – Valley ROP changing based on how the pathway is progressing. Meeting in person at college saving us to be at college. Purchased a lot of new equipment.</w:t>
      </w:r>
    </w:p>
    <w:p w14:paraId="4C77AA05" w14:textId="77777777" w:rsidR="00DF2F2D" w:rsidRPr="00015678" w:rsidRDefault="00A0411C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Ron? Phone number – Excellent program at RC. Looking to carry on with more training. </w:t>
      </w:r>
    </w:p>
    <w:p w14:paraId="25C25B0F" w14:textId="77777777" w:rsidR="00A0411C" w:rsidRPr="00015678" w:rsidRDefault="00A0411C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Derick Davis – PGE wildland operations so valley </w:t>
      </w:r>
      <w:proofErr w:type="spellStart"/>
      <w:r w:rsidRPr="00015678">
        <w:rPr>
          <w:rFonts w:ascii="Rockwell" w:hAnsi="Rockwell"/>
          <w:color w:val="2F5496" w:themeColor="accent1" w:themeShade="BF"/>
        </w:rPr>
        <w:t>BAko</w:t>
      </w:r>
      <w:proofErr w:type="spellEnd"/>
      <w:r w:rsidRPr="00015678">
        <w:rPr>
          <w:rFonts w:ascii="Rockwell" w:hAnsi="Rockwell"/>
          <w:color w:val="2F5496" w:themeColor="accent1" w:themeShade="BF"/>
        </w:rPr>
        <w:t xml:space="preserve"> to Yosemite. Help building a new program in PGE to deal with Wildland fire. Anything to assist we are willing to help. </w:t>
      </w:r>
    </w:p>
    <w:p w14:paraId="2C2C0EBD" w14:textId="77777777" w:rsidR="00A0411C" w:rsidRPr="00015678" w:rsidRDefault="00A0411C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Wade – looking at timber sales, salvage and looking at increasing production and capacity in fuels management. </w:t>
      </w:r>
    </w:p>
    <w:p w14:paraId="313E3CA8" w14:textId="77777777" w:rsidR="00A0411C" w:rsidRPr="00015678" w:rsidRDefault="00A0411C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Joaquin Marquez – Supt. Kings River hot shots, Final day of the crew. Busy day. Working on hiring. Looking at crew app. The college is putting out good folks. </w:t>
      </w:r>
    </w:p>
    <w:p w14:paraId="3BA9C443" w14:textId="77777777" w:rsidR="00A0411C" w:rsidRPr="00015678" w:rsidRDefault="00A0411C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Jose Suarez – Supt. Hotshots – UAS – Busy season hope to tap into RC. IN regards to park. Dealing with Castle fire. Saw the need for UAS like to introduce to a lot of other aspects. </w:t>
      </w:r>
    </w:p>
    <w:p w14:paraId="7ADAFFE6" w14:textId="77777777" w:rsidR="00A0411C" w:rsidRPr="00015678" w:rsidRDefault="00A0411C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Sam Escutia – Adjunct instructor at RC. Worked with CA Natl guard to respond to fire and do fuels. Towards end hit a few fires. Back at creek fire. </w:t>
      </w:r>
    </w:p>
    <w:p w14:paraId="3E981849" w14:textId="77777777" w:rsidR="00A0411C" w:rsidRPr="00015678" w:rsidRDefault="00A0411C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Louie Long </w:t>
      </w:r>
      <w:r w:rsidR="008B7328" w:rsidRPr="00015678">
        <w:rPr>
          <w:rFonts w:ascii="Rockwell" w:hAnsi="Rockwell"/>
          <w:color w:val="2F5496" w:themeColor="accent1" w:themeShade="BF"/>
        </w:rPr>
        <w:t>–</w:t>
      </w:r>
      <w:r w:rsidRPr="00015678">
        <w:rPr>
          <w:rFonts w:ascii="Rockwell" w:hAnsi="Rockwell"/>
          <w:color w:val="2F5496" w:themeColor="accent1" w:themeShade="BF"/>
        </w:rPr>
        <w:t xml:space="preserve"> </w:t>
      </w:r>
      <w:r w:rsidR="008B7328" w:rsidRPr="00015678">
        <w:rPr>
          <w:rFonts w:ascii="Rockwell" w:hAnsi="Rockwell"/>
          <w:color w:val="2F5496" w:themeColor="accent1" w:themeShade="BF"/>
        </w:rPr>
        <w:t xml:space="preserve">Wildlife instructor at Reedley college. </w:t>
      </w:r>
    </w:p>
    <w:p w14:paraId="6BE87A90" w14:textId="77777777" w:rsidR="008B7328" w:rsidRPr="008049BE" w:rsidRDefault="008B7328" w:rsidP="00DF2F2D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</w:rPr>
      </w:pPr>
      <w:r w:rsidRPr="00015678">
        <w:rPr>
          <w:rFonts w:ascii="Rockwell" w:hAnsi="Rockwell"/>
          <w:color w:val="2F5496" w:themeColor="accent1" w:themeShade="BF"/>
        </w:rPr>
        <w:lastRenderedPageBreak/>
        <w:t xml:space="preserve">John Solano – Local Conservation </w:t>
      </w:r>
      <w:proofErr w:type="spellStart"/>
      <w:r w:rsidRPr="00015678">
        <w:rPr>
          <w:rFonts w:ascii="Rockwell" w:hAnsi="Rockwell"/>
          <w:color w:val="2F5496" w:themeColor="accent1" w:themeShade="BF"/>
        </w:rPr>
        <w:t>corp</w:t>
      </w:r>
      <w:proofErr w:type="spellEnd"/>
      <w:r w:rsidRPr="00015678">
        <w:rPr>
          <w:rFonts w:ascii="Rockwell" w:hAnsi="Rockwell"/>
          <w:color w:val="2F5496" w:themeColor="accent1" w:themeShade="BF"/>
        </w:rPr>
        <w:t xml:space="preserve">, Students going through program for fuels management. End goal is employment with federal industry. </w:t>
      </w:r>
    </w:p>
    <w:p w14:paraId="50B2E28B" w14:textId="77777777" w:rsidR="0038668B" w:rsidRPr="0038668B" w:rsidRDefault="0038668B" w:rsidP="0038668B">
      <w:pPr>
        <w:pStyle w:val="ListParagraph"/>
        <w:spacing w:line="228" w:lineRule="auto"/>
        <w:rPr>
          <w:rFonts w:ascii="Rockwell" w:hAnsi="Rockwell"/>
          <w:b/>
        </w:rPr>
      </w:pPr>
    </w:p>
    <w:p w14:paraId="79A9CEA0" w14:textId="77777777" w:rsidR="0038668B" w:rsidRDefault="0038668B" w:rsidP="0038668B">
      <w:pPr>
        <w:pStyle w:val="ListParagraph"/>
        <w:numPr>
          <w:ilvl w:val="0"/>
          <w:numId w:val="1"/>
        </w:numPr>
        <w:spacing w:line="228" w:lineRule="auto"/>
        <w:rPr>
          <w:rFonts w:ascii="Rockwell" w:hAnsi="Rockwell"/>
        </w:rPr>
      </w:pPr>
      <w:r>
        <w:rPr>
          <w:rFonts w:ascii="Rockwell" w:hAnsi="Rockwell"/>
        </w:rPr>
        <w:t>RC Program Overview and meeting Objectives</w:t>
      </w:r>
    </w:p>
    <w:p w14:paraId="0268D20E" w14:textId="77777777" w:rsidR="008B7328" w:rsidRPr="00015678" w:rsidRDefault="008B7328" w:rsidP="008B7328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>Program changes and updates</w:t>
      </w:r>
    </w:p>
    <w:p w14:paraId="0A4F155E" w14:textId="77777777" w:rsidR="0038668B" w:rsidRPr="0038668B" w:rsidRDefault="0038668B" w:rsidP="0038668B">
      <w:pPr>
        <w:pStyle w:val="ListParagraph"/>
        <w:tabs>
          <w:tab w:val="num" w:pos="720"/>
        </w:tabs>
        <w:spacing w:line="228" w:lineRule="auto"/>
        <w:rPr>
          <w:rFonts w:ascii="Rockwell" w:hAnsi="Rockwell"/>
        </w:rPr>
      </w:pPr>
    </w:p>
    <w:p w14:paraId="16F3660F" w14:textId="77777777" w:rsidR="0038668B" w:rsidRPr="008B7328" w:rsidRDefault="0038668B" w:rsidP="0038668B">
      <w:pPr>
        <w:pStyle w:val="ListParagraph"/>
        <w:numPr>
          <w:ilvl w:val="0"/>
          <w:numId w:val="1"/>
        </w:numPr>
        <w:spacing w:line="216" w:lineRule="auto"/>
        <w:rPr>
          <w:color w:val="6F6F74"/>
        </w:rPr>
      </w:pPr>
      <w:r>
        <w:rPr>
          <w:rFonts w:ascii="Rockwell" w:hAnsi="Rockwell"/>
        </w:rPr>
        <w:t>Website landing page: Introduction and Information</w:t>
      </w:r>
    </w:p>
    <w:p w14:paraId="129F0CAF" w14:textId="77777777" w:rsidR="008B7328" w:rsidRPr="00015678" w:rsidRDefault="008B7328" w:rsidP="008B7328">
      <w:pPr>
        <w:pStyle w:val="ListParagraph"/>
        <w:numPr>
          <w:ilvl w:val="1"/>
          <w:numId w:val="1"/>
        </w:numPr>
        <w:spacing w:line="216" w:lineRule="auto"/>
        <w:rPr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Use to navigate through courses and coursework for program. </w:t>
      </w:r>
    </w:p>
    <w:p w14:paraId="7AB6457D" w14:textId="77777777" w:rsidR="008B7328" w:rsidRPr="00015678" w:rsidRDefault="008B7328" w:rsidP="008B7328">
      <w:pPr>
        <w:pStyle w:val="ListParagraph"/>
        <w:numPr>
          <w:ilvl w:val="1"/>
          <w:numId w:val="1"/>
        </w:numPr>
        <w:spacing w:line="216" w:lineRule="auto"/>
        <w:rPr>
          <w:color w:val="2F5496" w:themeColor="accent1" w:themeShade="BF"/>
        </w:rPr>
      </w:pPr>
    </w:p>
    <w:p w14:paraId="3D94BF8A" w14:textId="77777777" w:rsidR="0038668B" w:rsidRPr="0038668B" w:rsidRDefault="0038668B" w:rsidP="0038668B">
      <w:pPr>
        <w:pStyle w:val="ListParagraph"/>
        <w:spacing w:line="216" w:lineRule="auto"/>
        <w:rPr>
          <w:color w:val="6F6F74"/>
        </w:rPr>
      </w:pPr>
    </w:p>
    <w:p w14:paraId="0E84DB64" w14:textId="77777777" w:rsidR="0038668B" w:rsidRPr="00A800CA" w:rsidRDefault="0038668B" w:rsidP="0038668B">
      <w:pPr>
        <w:pStyle w:val="ListParagraph"/>
        <w:numPr>
          <w:ilvl w:val="0"/>
          <w:numId w:val="1"/>
        </w:numPr>
        <w:spacing w:line="216" w:lineRule="auto"/>
        <w:rPr>
          <w:color w:val="6F6F74"/>
        </w:rPr>
      </w:pPr>
      <w:r>
        <w:rPr>
          <w:rFonts w:ascii="Rockwell" w:hAnsi="Rockwell"/>
        </w:rPr>
        <w:t>Fire Program Phases and New Courses</w:t>
      </w:r>
      <w:r w:rsidR="00A800CA">
        <w:rPr>
          <w:rFonts w:ascii="Rockwell" w:hAnsi="Rockwell"/>
        </w:rPr>
        <w:t xml:space="preserve"> – </w:t>
      </w:r>
    </w:p>
    <w:p w14:paraId="19E13F08" w14:textId="77777777" w:rsidR="00A800CA" w:rsidRPr="00015678" w:rsidRDefault="00A800CA" w:rsidP="00A800CA">
      <w:pPr>
        <w:pStyle w:val="ListParagraph"/>
        <w:numPr>
          <w:ilvl w:val="1"/>
          <w:numId w:val="1"/>
        </w:numPr>
        <w:spacing w:line="216" w:lineRule="auto"/>
        <w:rPr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Credit for Prior Learning available for phase 1 through </w:t>
      </w:r>
      <w:r w:rsidR="00DF1210" w:rsidRPr="00015678">
        <w:rPr>
          <w:rFonts w:ascii="Rockwell" w:hAnsi="Rockwell"/>
          <w:color w:val="2F5496" w:themeColor="accent1" w:themeShade="BF"/>
        </w:rPr>
        <w:t>1 season on a wildland fire module</w:t>
      </w:r>
    </w:p>
    <w:p w14:paraId="713BD61E" w14:textId="77777777" w:rsidR="00DF1210" w:rsidRPr="00015678" w:rsidRDefault="00DF1210" w:rsidP="00A800CA">
      <w:pPr>
        <w:pStyle w:val="ListParagraph"/>
        <w:numPr>
          <w:ilvl w:val="1"/>
          <w:numId w:val="1"/>
        </w:numPr>
        <w:spacing w:line="216" w:lineRule="auto"/>
        <w:rPr>
          <w:color w:val="2F5496" w:themeColor="accent1" w:themeShade="BF"/>
        </w:rPr>
      </w:pPr>
      <w:r w:rsidRPr="00015678">
        <w:rPr>
          <w:rFonts w:ascii="Rockwell" w:hAnsi="Rockwell"/>
          <w:color w:val="2F5496" w:themeColor="accent1" w:themeShade="BF"/>
        </w:rPr>
        <w:t xml:space="preserve">Questions: What degree or cert or pathway do they apply for? </w:t>
      </w:r>
    </w:p>
    <w:p w14:paraId="1F92304A" w14:textId="77777777" w:rsidR="0038668B" w:rsidRPr="00015678" w:rsidRDefault="0038668B" w:rsidP="0038668B">
      <w:pPr>
        <w:pStyle w:val="ListParagraph"/>
        <w:numPr>
          <w:ilvl w:val="0"/>
          <w:numId w:val="1"/>
        </w:numPr>
        <w:spacing w:line="216" w:lineRule="auto"/>
        <w:rPr>
          <w:color w:val="2F5496" w:themeColor="accent1" w:themeShade="BF"/>
        </w:rPr>
      </w:pPr>
    </w:p>
    <w:p w14:paraId="4653563B" w14:textId="77777777" w:rsidR="0038668B" w:rsidRPr="0038668B" w:rsidRDefault="0038668B" w:rsidP="0038668B">
      <w:pPr>
        <w:pStyle w:val="ListParagraph"/>
        <w:numPr>
          <w:ilvl w:val="0"/>
          <w:numId w:val="1"/>
        </w:numPr>
        <w:spacing w:line="216" w:lineRule="auto"/>
      </w:pPr>
      <w:r w:rsidRPr="0038668B">
        <w:rPr>
          <w:rFonts w:ascii="Rockwell" w:hAnsi="Rockwell"/>
        </w:rPr>
        <w:t xml:space="preserve">Scenario </w:t>
      </w:r>
      <w:r>
        <w:rPr>
          <w:rFonts w:ascii="Rockwell" w:hAnsi="Rockwell"/>
        </w:rPr>
        <w:t>-B</w:t>
      </w:r>
      <w:r w:rsidRPr="0038668B">
        <w:rPr>
          <w:rFonts w:ascii="Rockwell" w:hAnsi="Rockwell"/>
        </w:rPr>
        <w:t>ased T</w:t>
      </w:r>
      <w:r>
        <w:rPr>
          <w:rFonts w:ascii="Rockwell" w:hAnsi="Rockwell"/>
        </w:rPr>
        <w:t>r</w:t>
      </w:r>
      <w:r w:rsidRPr="0038668B">
        <w:rPr>
          <w:rFonts w:ascii="Rockwell" w:hAnsi="Rockwell"/>
        </w:rPr>
        <w:t>aining</w:t>
      </w:r>
      <w:r>
        <w:rPr>
          <w:rFonts w:ascii="Rockwell" w:hAnsi="Rockwell"/>
        </w:rPr>
        <w:t xml:space="preserve"> - Video</w:t>
      </w:r>
    </w:p>
    <w:p w14:paraId="061FFCFD" w14:textId="77777777" w:rsidR="0038668B" w:rsidRPr="0038668B" w:rsidRDefault="0038668B" w:rsidP="0038668B">
      <w:pPr>
        <w:pStyle w:val="ListParagraph"/>
        <w:numPr>
          <w:ilvl w:val="0"/>
          <w:numId w:val="1"/>
        </w:numPr>
        <w:spacing w:line="216" w:lineRule="auto"/>
      </w:pPr>
    </w:p>
    <w:p w14:paraId="14392A70" w14:textId="77777777" w:rsidR="0038668B" w:rsidRPr="0038668B" w:rsidRDefault="0038668B" w:rsidP="0038668B">
      <w:pPr>
        <w:pStyle w:val="ListParagraph"/>
        <w:numPr>
          <w:ilvl w:val="0"/>
          <w:numId w:val="1"/>
        </w:numPr>
        <w:spacing w:line="228" w:lineRule="auto"/>
        <w:rPr>
          <w:color w:val="6F6F74"/>
        </w:rPr>
      </w:pPr>
      <w:r w:rsidRPr="0038668B">
        <w:rPr>
          <w:rFonts w:ascii="Rockwell" w:eastAsiaTheme="minorEastAsia" w:hAnsi="Rockwell" w:cstheme="minorBidi"/>
          <w:bCs/>
          <w:color w:val="000000" w:themeColor="text1"/>
          <w:spacing w:val="2"/>
          <w:kern w:val="24"/>
        </w:rPr>
        <w:t>CalFire Grant Update: $891,000 Cooperative Training Program Cal Fire Grant</w:t>
      </w:r>
    </w:p>
    <w:p w14:paraId="701DCAD3" w14:textId="77777777" w:rsidR="0038668B" w:rsidRPr="00015678" w:rsidRDefault="0038668B" w:rsidP="0038668B">
      <w:pPr>
        <w:pStyle w:val="ListParagraph"/>
        <w:spacing w:line="216" w:lineRule="auto"/>
        <w:ind w:left="1440"/>
        <w:rPr>
          <w:color w:val="2F5496" w:themeColor="accent1" w:themeShade="BF"/>
        </w:rPr>
      </w:pPr>
    </w:p>
    <w:p w14:paraId="41FAED13" w14:textId="77777777" w:rsidR="0038668B" w:rsidRPr="007D059F" w:rsidRDefault="0038668B" w:rsidP="0038668B">
      <w:pPr>
        <w:pStyle w:val="ListParagraph"/>
        <w:numPr>
          <w:ilvl w:val="0"/>
          <w:numId w:val="1"/>
        </w:numPr>
        <w:spacing w:line="228" w:lineRule="auto"/>
        <w:rPr>
          <w:color w:val="6F6F74"/>
        </w:rPr>
      </w:pPr>
      <w:r w:rsidRPr="0038668B">
        <w:rPr>
          <w:rFonts w:ascii="Rockwell" w:eastAsiaTheme="minorEastAsia" w:hAnsi="Rockwell" w:cstheme="minorBidi"/>
          <w:bCs/>
          <w:color w:val="000000" w:themeColor="text1"/>
          <w:spacing w:val="2"/>
          <w:kern w:val="24"/>
        </w:rPr>
        <w:t>New Curriculum to support the Students and Geographic agencies</w:t>
      </w:r>
    </w:p>
    <w:p w14:paraId="5265C572" w14:textId="77777777" w:rsidR="007D059F" w:rsidRPr="007D059F" w:rsidRDefault="007D059F" w:rsidP="007D059F">
      <w:pPr>
        <w:pStyle w:val="ListParagraph"/>
        <w:numPr>
          <w:ilvl w:val="1"/>
          <w:numId w:val="1"/>
        </w:numPr>
        <w:spacing w:line="228" w:lineRule="auto"/>
        <w:rPr>
          <w:color w:val="2F5496" w:themeColor="accent1" w:themeShade="BF"/>
        </w:rPr>
      </w:pPr>
      <w:r w:rsidRPr="007D059F"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>Dustin – possibly add operator 1A and 1B equivalent to NWCG engine academy.</w:t>
      </w:r>
    </w:p>
    <w:p w14:paraId="25549490" w14:textId="77777777" w:rsidR="007D059F" w:rsidRPr="004F13F9" w:rsidRDefault="007D059F" w:rsidP="007D059F">
      <w:pPr>
        <w:pStyle w:val="ListParagraph"/>
        <w:numPr>
          <w:ilvl w:val="1"/>
          <w:numId w:val="1"/>
        </w:numPr>
        <w:spacing w:line="228" w:lineRule="auto"/>
        <w:rPr>
          <w:color w:val="2F5496" w:themeColor="accent1" w:themeShade="BF"/>
        </w:rPr>
      </w:pPr>
      <w:r w:rsidRPr="007D059F"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 xml:space="preserve">Tim – contact Brian </w:t>
      </w:r>
      <w:proofErr w:type="spellStart"/>
      <w:r w:rsidRPr="007D059F"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>Lampier</w:t>
      </w:r>
      <w:proofErr w:type="spellEnd"/>
      <w:r w:rsidRPr="007D059F"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 xml:space="preserve"> – a lot of courses can be elective that can be used towards advancement. Allowing us to pick up more apprentices than </w:t>
      </w:r>
      <w:proofErr w:type="gramStart"/>
      <w:r w:rsidRPr="007D059F"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>PSE..</w:t>
      </w:r>
      <w:proofErr w:type="gramEnd"/>
      <w:r w:rsidRPr="007D059F"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 xml:space="preserve"> flexibility for apprenticeship program. Classes can help advancement. Folks getting through in year and a half or two years. </w:t>
      </w:r>
    </w:p>
    <w:p w14:paraId="38D40C3D" w14:textId="77777777" w:rsidR="004F13F9" w:rsidRPr="004F13F9" w:rsidRDefault="004F13F9" w:rsidP="007D059F">
      <w:pPr>
        <w:pStyle w:val="ListParagraph"/>
        <w:numPr>
          <w:ilvl w:val="1"/>
          <w:numId w:val="1"/>
        </w:numPr>
        <w:spacing w:line="228" w:lineRule="auto"/>
        <w:rPr>
          <w:color w:val="2F5496" w:themeColor="accent1" w:themeShade="BF"/>
        </w:rPr>
      </w:pPr>
      <w:r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 xml:space="preserve">Forest Service is talking with DOL and possibly breaking away from the apprenticeship… </w:t>
      </w:r>
      <w:proofErr w:type="spellStart"/>
      <w:r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>natl</w:t>
      </w:r>
      <w:proofErr w:type="spellEnd"/>
      <w:r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 xml:space="preserve"> coordinator is looking to create their own program and break away from DOL agreement. </w:t>
      </w:r>
    </w:p>
    <w:p w14:paraId="39E65548" w14:textId="77777777" w:rsidR="004F13F9" w:rsidRPr="004F13F9" w:rsidRDefault="004F13F9" w:rsidP="004F13F9">
      <w:pPr>
        <w:pStyle w:val="ListParagraph"/>
        <w:numPr>
          <w:ilvl w:val="1"/>
          <w:numId w:val="1"/>
        </w:numPr>
        <w:spacing w:line="228" w:lineRule="auto"/>
        <w:rPr>
          <w:color w:val="2F5496" w:themeColor="accent1" w:themeShade="BF"/>
        </w:rPr>
      </w:pPr>
      <w:r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 xml:space="preserve">MOU with Agencies to teach courses </w:t>
      </w:r>
    </w:p>
    <w:p w14:paraId="54626BD2" w14:textId="77777777" w:rsidR="004F13F9" w:rsidRPr="004F13F9" w:rsidRDefault="004F13F9" w:rsidP="004F13F9">
      <w:pPr>
        <w:pStyle w:val="ListParagraph"/>
        <w:numPr>
          <w:ilvl w:val="1"/>
          <w:numId w:val="1"/>
        </w:numPr>
        <w:spacing w:line="228" w:lineRule="auto"/>
        <w:rPr>
          <w:color w:val="2F5496" w:themeColor="accent1" w:themeShade="BF"/>
        </w:rPr>
      </w:pPr>
      <w:r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 xml:space="preserve">CAP on classes RC can teach – focused on lower lever but want to pursue down the road. </w:t>
      </w:r>
    </w:p>
    <w:p w14:paraId="5ECF27C3" w14:textId="77777777" w:rsidR="0038668B" w:rsidRPr="0038668B" w:rsidRDefault="0038668B" w:rsidP="0038668B">
      <w:pPr>
        <w:pStyle w:val="ListParagraph"/>
        <w:spacing w:line="228" w:lineRule="auto"/>
        <w:rPr>
          <w:color w:val="6F6F74"/>
        </w:rPr>
      </w:pPr>
    </w:p>
    <w:p w14:paraId="4C3540D3" w14:textId="77777777" w:rsidR="0038668B" w:rsidRPr="00AA2273" w:rsidRDefault="0038668B" w:rsidP="0038668B">
      <w:pPr>
        <w:pStyle w:val="ListParagraph"/>
        <w:numPr>
          <w:ilvl w:val="0"/>
          <w:numId w:val="1"/>
        </w:numPr>
        <w:spacing w:line="228" w:lineRule="auto"/>
        <w:rPr>
          <w:color w:val="6F6F74"/>
        </w:rPr>
      </w:pPr>
      <w:r w:rsidRPr="0038668B">
        <w:rPr>
          <w:rFonts w:ascii="Rockwell" w:eastAsiaTheme="minorEastAsia" w:hAnsi="Rockwell" w:cstheme="minorBidi"/>
          <w:bCs/>
          <w:color w:val="000000" w:themeColor="text1"/>
          <w:spacing w:val="2"/>
          <w:kern w:val="24"/>
        </w:rPr>
        <w:t>Addi</w:t>
      </w:r>
      <w:r>
        <w:rPr>
          <w:rFonts w:ascii="Rockwell" w:eastAsiaTheme="minorEastAsia" w:hAnsi="Rockwell" w:cstheme="minorBidi"/>
          <w:bCs/>
          <w:color w:val="000000" w:themeColor="text1"/>
          <w:spacing w:val="2"/>
          <w:kern w:val="24"/>
        </w:rPr>
        <w:t>tional</w:t>
      </w:r>
      <w:r w:rsidRPr="0038668B">
        <w:rPr>
          <w:rFonts w:ascii="Rockwell" w:eastAsiaTheme="minorEastAsia" w:hAnsi="Rockwell" w:cstheme="minorBidi"/>
          <w:bCs/>
          <w:color w:val="000000" w:themeColor="text1"/>
          <w:spacing w:val="2"/>
          <w:kern w:val="24"/>
        </w:rPr>
        <w:t xml:space="preserve"> Adjuncts and Contract Educators. </w:t>
      </w:r>
    </w:p>
    <w:p w14:paraId="3204C874" w14:textId="77777777" w:rsidR="00AA2273" w:rsidRPr="00AA2273" w:rsidRDefault="00AA2273" w:rsidP="00AA2273">
      <w:pPr>
        <w:pStyle w:val="ListParagraph"/>
        <w:numPr>
          <w:ilvl w:val="1"/>
          <w:numId w:val="1"/>
        </w:numPr>
        <w:spacing w:line="228" w:lineRule="auto"/>
        <w:rPr>
          <w:color w:val="2F5496" w:themeColor="accent1" w:themeShade="BF"/>
        </w:rPr>
      </w:pPr>
      <w:r w:rsidRPr="00AA2273">
        <w:rPr>
          <w:rFonts w:ascii="Rockwell" w:eastAsiaTheme="minorEastAsia" w:hAnsi="Rockwell" w:cstheme="minorBidi"/>
          <w:bCs/>
          <w:color w:val="2F5496" w:themeColor="accent1" w:themeShade="BF"/>
          <w:spacing w:val="2"/>
          <w:kern w:val="24"/>
        </w:rPr>
        <w:t xml:space="preserve">Need more space. </w:t>
      </w:r>
    </w:p>
    <w:p w14:paraId="7C8ACFE5" w14:textId="77777777" w:rsidR="0038668B" w:rsidRPr="0038668B" w:rsidRDefault="0038668B" w:rsidP="0038668B">
      <w:pPr>
        <w:pStyle w:val="ListParagraph"/>
        <w:spacing w:line="228" w:lineRule="auto"/>
        <w:rPr>
          <w:color w:val="6F6F74"/>
        </w:rPr>
      </w:pPr>
    </w:p>
    <w:p w14:paraId="74568883" w14:textId="77777777" w:rsidR="0038668B" w:rsidRPr="0038668B" w:rsidRDefault="0038668B" w:rsidP="0038668B">
      <w:pPr>
        <w:pStyle w:val="ListParagraph"/>
        <w:numPr>
          <w:ilvl w:val="0"/>
          <w:numId w:val="1"/>
        </w:numPr>
        <w:spacing w:line="228" w:lineRule="auto"/>
        <w:rPr>
          <w:color w:val="6F6F74"/>
        </w:rPr>
      </w:pPr>
      <w:r>
        <w:rPr>
          <w:rFonts w:ascii="Rockwell" w:hAnsi="Rockwell"/>
        </w:rPr>
        <w:t>Works in Progress/Needs/Ideas</w:t>
      </w:r>
    </w:p>
    <w:p w14:paraId="36C00167" w14:textId="77777777" w:rsidR="0038668B" w:rsidRPr="0038668B" w:rsidRDefault="0038668B" w:rsidP="0038668B">
      <w:pPr>
        <w:pStyle w:val="ListParagraph"/>
        <w:spacing w:line="228" w:lineRule="auto"/>
        <w:rPr>
          <w:color w:val="6F6F74"/>
        </w:rPr>
      </w:pPr>
    </w:p>
    <w:p w14:paraId="7F0290F9" w14:textId="5F6E36BE" w:rsidR="0038668B" w:rsidRDefault="0038668B" w:rsidP="0038668B">
      <w:pPr>
        <w:pStyle w:val="ListParagraph"/>
        <w:numPr>
          <w:ilvl w:val="0"/>
          <w:numId w:val="1"/>
        </w:numPr>
        <w:spacing w:line="228" w:lineRule="auto"/>
        <w:rPr>
          <w:rFonts w:ascii="Rockwell" w:hAnsi="Rockwell"/>
        </w:rPr>
      </w:pPr>
      <w:r w:rsidRPr="0038668B">
        <w:rPr>
          <w:rFonts w:ascii="Rockwell" w:hAnsi="Rockwell"/>
        </w:rPr>
        <w:t>Motions to Move Forward</w:t>
      </w:r>
    </w:p>
    <w:p w14:paraId="34EAB01C" w14:textId="77777777" w:rsidR="00EE55E1" w:rsidRPr="00EE55E1" w:rsidRDefault="00EE55E1" w:rsidP="00EE55E1">
      <w:pPr>
        <w:pStyle w:val="ListParagraph"/>
        <w:rPr>
          <w:rFonts w:ascii="Rockwell" w:hAnsi="Rockwell"/>
        </w:rPr>
      </w:pPr>
    </w:p>
    <w:p w14:paraId="22370C97" w14:textId="59002220" w:rsidR="00EE55E1" w:rsidRPr="00EE55E1" w:rsidRDefault="00EE55E1" w:rsidP="00EE55E1">
      <w:pPr>
        <w:pStyle w:val="ListParagraph"/>
        <w:numPr>
          <w:ilvl w:val="1"/>
          <w:numId w:val="1"/>
        </w:numPr>
        <w:spacing w:line="228" w:lineRule="auto"/>
        <w:rPr>
          <w:rFonts w:ascii="Rockwell" w:hAnsi="Rockwell"/>
          <w:color w:val="2F5496" w:themeColor="accent1" w:themeShade="BF"/>
        </w:rPr>
      </w:pPr>
      <w:r w:rsidRPr="00EE55E1">
        <w:rPr>
          <w:rFonts w:ascii="Rockwell" w:hAnsi="Rockwell"/>
          <w:color w:val="2F5496" w:themeColor="accent1" w:themeShade="BF"/>
        </w:rPr>
        <w:t>See Action items sheet</w:t>
      </w:r>
    </w:p>
    <w:p w14:paraId="2080A861" w14:textId="77777777" w:rsidR="00AA2273" w:rsidRPr="00AA2273" w:rsidRDefault="00AA2273" w:rsidP="00AA2273">
      <w:pPr>
        <w:pStyle w:val="ListParagraph"/>
        <w:rPr>
          <w:rFonts w:ascii="Rockwell" w:hAnsi="Rockwell"/>
        </w:rPr>
      </w:pPr>
    </w:p>
    <w:p w14:paraId="02C857E6" w14:textId="77777777" w:rsidR="00AA2273" w:rsidRPr="0038668B" w:rsidRDefault="00AA2273" w:rsidP="0038668B">
      <w:pPr>
        <w:pStyle w:val="ListParagraph"/>
        <w:numPr>
          <w:ilvl w:val="0"/>
          <w:numId w:val="1"/>
        </w:numPr>
        <w:spacing w:line="228" w:lineRule="auto"/>
        <w:rPr>
          <w:rFonts w:ascii="Rockwell" w:hAnsi="Rockwell"/>
        </w:rPr>
      </w:pPr>
    </w:p>
    <w:p w14:paraId="5AE0D10B" w14:textId="77777777" w:rsidR="00007F63" w:rsidRPr="0038668B" w:rsidRDefault="00007F63">
      <w:pPr>
        <w:rPr>
          <w:sz w:val="24"/>
          <w:szCs w:val="24"/>
        </w:rPr>
      </w:pPr>
    </w:p>
    <w:sectPr w:rsidR="00007F63" w:rsidRPr="003866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D158" w14:textId="77777777" w:rsidR="0030600D" w:rsidRDefault="0030600D" w:rsidP="0038668B">
      <w:pPr>
        <w:spacing w:after="0" w:line="240" w:lineRule="auto"/>
      </w:pPr>
      <w:r>
        <w:separator/>
      </w:r>
    </w:p>
  </w:endnote>
  <w:endnote w:type="continuationSeparator" w:id="0">
    <w:p w14:paraId="773B91FC" w14:textId="77777777" w:rsidR="0030600D" w:rsidRDefault="0030600D" w:rsidP="0038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3F3F" w14:textId="77777777" w:rsidR="0030600D" w:rsidRDefault="0030600D" w:rsidP="0038668B">
      <w:pPr>
        <w:spacing w:after="0" w:line="240" w:lineRule="auto"/>
      </w:pPr>
      <w:r>
        <w:separator/>
      </w:r>
    </w:p>
  </w:footnote>
  <w:footnote w:type="continuationSeparator" w:id="0">
    <w:p w14:paraId="579CC6C4" w14:textId="77777777" w:rsidR="0030600D" w:rsidRDefault="0030600D" w:rsidP="0038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99E2" w14:textId="77777777" w:rsidR="0038668B" w:rsidRPr="0038668B" w:rsidRDefault="0038668B">
    <w:pPr>
      <w:pStyle w:val="Header"/>
      <w:rPr>
        <w:rFonts w:ascii="Rockwell" w:hAnsi="Rockwell"/>
        <w:b/>
        <w:sz w:val="36"/>
        <w:szCs w:val="36"/>
      </w:rPr>
    </w:pPr>
    <w:r w:rsidRPr="0038668B">
      <w:rPr>
        <w:rFonts w:ascii="Rockwell" w:hAnsi="Rockwell"/>
        <w:b/>
        <w:sz w:val="36"/>
        <w:szCs w:val="36"/>
      </w:rPr>
      <w:t>Reedley College Wildland Fire</w:t>
    </w:r>
  </w:p>
  <w:p w14:paraId="31214BBE" w14:textId="77777777" w:rsidR="0038668B" w:rsidRPr="0038668B" w:rsidRDefault="0038668B">
    <w:pPr>
      <w:pStyle w:val="Header"/>
      <w:rPr>
        <w:rFonts w:ascii="Rockwell" w:hAnsi="Rockwell"/>
        <w:sz w:val="32"/>
        <w:szCs w:val="32"/>
      </w:rPr>
    </w:pPr>
    <w:r w:rsidRPr="0038668B">
      <w:rPr>
        <w:rFonts w:ascii="Rockwell" w:hAnsi="Rockwell"/>
        <w:sz w:val="32"/>
        <w:szCs w:val="32"/>
      </w:rPr>
      <w:t>Advisory Sub-Committee</w:t>
    </w:r>
    <w:r>
      <w:rPr>
        <w:rFonts w:ascii="Rockwell" w:hAnsi="Rockwell"/>
        <w:sz w:val="32"/>
        <w:szCs w:val="32"/>
      </w:rPr>
      <w:t xml:space="preserve"> – Fall 2020 meeting________________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15021"/>
    <w:multiLevelType w:val="hybridMultilevel"/>
    <w:tmpl w:val="5C86DFC2"/>
    <w:lvl w:ilvl="0" w:tplc="D092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45AC">
      <w:start w:val="22600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A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4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60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4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63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EC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8B"/>
    <w:rsid w:val="00007F63"/>
    <w:rsid w:val="00015678"/>
    <w:rsid w:val="0027210A"/>
    <w:rsid w:val="002E22BE"/>
    <w:rsid w:val="0030600D"/>
    <w:rsid w:val="00382E43"/>
    <w:rsid w:val="0038668B"/>
    <w:rsid w:val="004F13F9"/>
    <w:rsid w:val="00691A7F"/>
    <w:rsid w:val="007D059F"/>
    <w:rsid w:val="008049BE"/>
    <w:rsid w:val="00885658"/>
    <w:rsid w:val="008B7328"/>
    <w:rsid w:val="00A0411C"/>
    <w:rsid w:val="00A344B9"/>
    <w:rsid w:val="00A800CA"/>
    <w:rsid w:val="00AA2273"/>
    <w:rsid w:val="00AA79A2"/>
    <w:rsid w:val="00DB1A5E"/>
    <w:rsid w:val="00DF1210"/>
    <w:rsid w:val="00DF2F2D"/>
    <w:rsid w:val="00E72351"/>
    <w:rsid w:val="00E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A08C"/>
  <w15:chartTrackingRefBased/>
  <w15:docId w15:val="{01744C70-7C92-48E4-9B00-F29F6870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8B"/>
  </w:style>
  <w:style w:type="paragraph" w:styleId="Footer">
    <w:name w:val="footer"/>
    <w:basedOn w:val="Normal"/>
    <w:link w:val="FooterChar"/>
    <w:uiPriority w:val="99"/>
    <w:unhideWhenUsed/>
    <w:rsid w:val="0038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1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49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96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3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5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2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05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36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2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14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9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24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9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Hernandez</dc:creator>
  <cp:keywords/>
  <dc:description/>
  <cp:lastModifiedBy>Joshua Soderlund</cp:lastModifiedBy>
  <cp:revision>2</cp:revision>
  <cp:lastPrinted>2020-11-19T16:43:00Z</cp:lastPrinted>
  <dcterms:created xsi:type="dcterms:W3CDTF">2021-04-14T22:27:00Z</dcterms:created>
  <dcterms:modified xsi:type="dcterms:W3CDTF">2021-04-14T22:27:00Z</dcterms:modified>
</cp:coreProperties>
</file>